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8D4F2" w14:textId="651D64BE" w:rsidR="0077366F" w:rsidRDefault="0077366F" w:rsidP="0065160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bookmarkStart w:id="0" w:name="_GoBack"/>
      <w:r w:rsidR="0065160A">
        <w:rPr>
          <w:bCs/>
          <w:noProof/>
          <w:sz w:val="28"/>
          <w:szCs w:val="28"/>
          <w14:ligatures w14:val="standardContextual"/>
        </w:rPr>
        <w:drawing>
          <wp:inline distT="0" distB="0" distL="0" distR="0" wp14:anchorId="33AEAAC3" wp14:editId="0C83D612">
            <wp:extent cx="6443194" cy="8862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МС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347" cy="886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EE25A6" w14:textId="77777777" w:rsidR="0077366F" w:rsidRDefault="0077366F" w:rsidP="00773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7B4A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использование </w:t>
      </w:r>
      <w:r w:rsidRPr="007B4AE7">
        <w:rPr>
          <w:bCs/>
          <w:sz w:val="28"/>
          <w:szCs w:val="28"/>
        </w:rPr>
        <w:t xml:space="preserve">интерактивной панели </w:t>
      </w:r>
      <w:r>
        <w:rPr>
          <w:bCs/>
          <w:sz w:val="28"/>
          <w:szCs w:val="28"/>
        </w:rPr>
        <w:t xml:space="preserve">в сочетании </w:t>
      </w:r>
      <w:r w:rsidRPr="007B4AE7">
        <w:rPr>
          <w:bCs/>
          <w:sz w:val="28"/>
          <w:szCs w:val="28"/>
        </w:rPr>
        <w:t>с традиционными формами обучения.</w:t>
      </w:r>
      <w:r w:rsidRPr="00CF43B3">
        <w:rPr>
          <w:bCs/>
          <w:sz w:val="28"/>
          <w:szCs w:val="28"/>
        </w:rPr>
        <w:t xml:space="preserve"> </w:t>
      </w:r>
    </w:p>
    <w:p w14:paraId="4527340F" w14:textId="77777777" w:rsidR="0077366F" w:rsidRDefault="0077366F" w:rsidP="0077366F">
      <w:pPr>
        <w:jc w:val="both"/>
        <w:rPr>
          <w:bCs/>
          <w:sz w:val="28"/>
          <w:szCs w:val="28"/>
        </w:rPr>
      </w:pPr>
      <w:r w:rsidRPr="00CF43B3">
        <w:rPr>
          <w:bCs/>
          <w:sz w:val="28"/>
          <w:szCs w:val="28"/>
        </w:rPr>
        <w:t xml:space="preserve">3. Информационно-методическое обеспечение образовательного процесса и системы повышения квалификации педагогического коллектива: </w:t>
      </w:r>
    </w:p>
    <w:p w14:paraId="0C050CBA" w14:textId="77777777" w:rsidR="0077366F" w:rsidRDefault="0077366F" w:rsidP="00773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F43B3">
        <w:rPr>
          <w:bCs/>
          <w:sz w:val="28"/>
          <w:szCs w:val="28"/>
        </w:rPr>
        <w:t xml:space="preserve"> методическое обеспечение учебных предметов, учебных планов и программ в соответствие с требованиями новых ФГОС; </w:t>
      </w:r>
    </w:p>
    <w:p w14:paraId="38C5F6EA" w14:textId="77777777" w:rsidR="0077366F" w:rsidRDefault="0077366F" w:rsidP="00773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F43B3">
        <w:rPr>
          <w:bCs/>
          <w:sz w:val="28"/>
          <w:szCs w:val="28"/>
        </w:rPr>
        <w:t xml:space="preserve"> информационное сопровождение учителя в условиях перехода на ФГОС второго поколения; </w:t>
      </w:r>
    </w:p>
    <w:p w14:paraId="1D9E4374" w14:textId="77777777" w:rsidR="0077366F" w:rsidRPr="00CF43B3" w:rsidRDefault="0077366F" w:rsidP="00773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F43B3">
        <w:rPr>
          <w:bCs/>
          <w:sz w:val="28"/>
          <w:szCs w:val="28"/>
        </w:rPr>
        <w:t xml:space="preserve"> активное использование передовых педагогических технологий и их элементов в целях развития познавательного интереса обучающихся, формирование предметных компетенций, самоанализ, самоконтроль своей деятельности.</w:t>
      </w:r>
    </w:p>
    <w:p w14:paraId="5B8E87D0" w14:textId="77777777" w:rsidR="0077366F" w:rsidRDefault="0077366F" w:rsidP="0077366F">
      <w:pPr>
        <w:jc w:val="both"/>
        <w:rPr>
          <w:b/>
          <w:sz w:val="28"/>
          <w:szCs w:val="28"/>
        </w:rPr>
      </w:pPr>
      <w:r w:rsidRPr="004C67D9">
        <w:rPr>
          <w:b/>
          <w:sz w:val="28"/>
          <w:szCs w:val="28"/>
        </w:rPr>
        <w:t xml:space="preserve">Ожидаемые результаты: </w:t>
      </w:r>
    </w:p>
    <w:p w14:paraId="05FD2C21" w14:textId="77777777" w:rsidR="0077366F" w:rsidRDefault="0077366F" w:rsidP="0077366F">
      <w:pPr>
        <w:jc w:val="both"/>
        <w:rPr>
          <w:bCs/>
          <w:sz w:val="28"/>
          <w:szCs w:val="28"/>
        </w:rPr>
      </w:pPr>
      <w:r w:rsidRPr="004C67D9">
        <w:rPr>
          <w:bCs/>
          <w:sz w:val="28"/>
          <w:szCs w:val="28"/>
        </w:rPr>
        <w:t>1. Повышение профессиональной компетенции педагогического коллектива</w:t>
      </w:r>
      <w:r w:rsidRPr="007B4AE7">
        <w:rPr>
          <w:sz w:val="28"/>
          <w:szCs w:val="28"/>
        </w:rPr>
        <w:t xml:space="preserve"> в области использования интерактивных технологий для реализации требований ФГОС</w:t>
      </w:r>
      <w:r w:rsidRPr="004C67D9">
        <w:rPr>
          <w:bCs/>
          <w:sz w:val="28"/>
          <w:szCs w:val="28"/>
        </w:rPr>
        <w:t xml:space="preserve">. </w:t>
      </w:r>
    </w:p>
    <w:p w14:paraId="5C92A13D" w14:textId="77777777" w:rsidR="0077366F" w:rsidRDefault="0077366F" w:rsidP="00773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Овладение учителями методикой применения интерактивной панелью в урочной и внеурочной деятельности.</w:t>
      </w:r>
    </w:p>
    <w:p w14:paraId="0040844B" w14:textId="77777777" w:rsidR="0077366F" w:rsidRDefault="0077366F" w:rsidP="00773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4C67D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C67D9">
        <w:rPr>
          <w:bCs/>
          <w:sz w:val="28"/>
          <w:szCs w:val="28"/>
        </w:rPr>
        <w:t xml:space="preserve">Повышение качества образованности школьника, уровня его воспитанности. </w:t>
      </w:r>
    </w:p>
    <w:p w14:paraId="461FF0A3" w14:textId="77777777" w:rsidR="0077366F" w:rsidRDefault="0077366F" w:rsidP="0077366F">
      <w:pPr>
        <w:jc w:val="both"/>
        <w:rPr>
          <w:b/>
          <w:sz w:val="28"/>
          <w:szCs w:val="28"/>
        </w:rPr>
      </w:pPr>
    </w:p>
    <w:p w14:paraId="525F6A51" w14:textId="77777777" w:rsidR="0077366F" w:rsidRPr="002F6CE5" w:rsidRDefault="0077366F" w:rsidP="0077366F">
      <w:pPr>
        <w:jc w:val="both"/>
        <w:rPr>
          <w:b/>
          <w:sz w:val="28"/>
          <w:szCs w:val="28"/>
        </w:rPr>
      </w:pPr>
      <w:r w:rsidRPr="002F6CE5">
        <w:rPr>
          <w:b/>
          <w:sz w:val="28"/>
          <w:szCs w:val="28"/>
        </w:rPr>
        <w:t>Организационно-методические указания:</w:t>
      </w:r>
    </w:p>
    <w:p w14:paraId="317E8A21" w14:textId="77777777" w:rsidR="0077366F" w:rsidRPr="002F6CE5" w:rsidRDefault="0077366F" w:rsidP="0077366F">
      <w:pPr>
        <w:jc w:val="both"/>
        <w:rPr>
          <w:sz w:val="28"/>
          <w:szCs w:val="28"/>
        </w:rPr>
      </w:pPr>
      <w:r w:rsidRPr="002F6CE5">
        <w:rPr>
          <w:sz w:val="28"/>
          <w:szCs w:val="28"/>
        </w:rPr>
        <w:t>1. Заседания методического совета проводить не реже одного раза в четверть.</w:t>
      </w:r>
    </w:p>
    <w:p w14:paraId="5E85F29F" w14:textId="77777777" w:rsidR="0077366F" w:rsidRPr="002F6CE5" w:rsidRDefault="0077366F" w:rsidP="0077366F">
      <w:pPr>
        <w:jc w:val="both"/>
        <w:rPr>
          <w:sz w:val="28"/>
          <w:szCs w:val="28"/>
        </w:rPr>
      </w:pPr>
      <w:r w:rsidRPr="002F6CE5">
        <w:rPr>
          <w:sz w:val="28"/>
          <w:szCs w:val="28"/>
        </w:rPr>
        <w:t>2. Методические планёрки проводить по мере необходимости.</w:t>
      </w:r>
    </w:p>
    <w:p w14:paraId="53B9A769" w14:textId="77777777" w:rsidR="0077366F" w:rsidRDefault="0077366F" w:rsidP="0077366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120"/>
        <w:gridCol w:w="1800"/>
      </w:tblGrid>
      <w:tr w:rsidR="0077366F" w:rsidRPr="00044116" w14:paraId="4DA98C48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4555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№п/п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DB8" w14:textId="77777777" w:rsidR="0077366F" w:rsidRPr="00044116" w:rsidRDefault="0077366F" w:rsidP="00BC2A09">
            <w:pPr>
              <w:jc w:val="center"/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9C64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Сроки </w:t>
            </w:r>
          </w:p>
        </w:tc>
      </w:tr>
      <w:tr w:rsidR="0077366F" w:rsidRPr="00044116" w14:paraId="1A6A182D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BD5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6E1" w14:textId="77777777" w:rsidR="0077366F" w:rsidRDefault="0077366F" w:rsidP="00BC2A09">
            <w:pPr>
              <w:rPr>
                <w:i/>
                <w:sz w:val="28"/>
                <w:szCs w:val="28"/>
                <w:u w:val="single"/>
              </w:rPr>
            </w:pPr>
            <w:r w:rsidRPr="00044116">
              <w:rPr>
                <w:i/>
                <w:sz w:val="28"/>
                <w:szCs w:val="28"/>
                <w:u w:val="single"/>
              </w:rPr>
              <w:t>Заседание первое (установочное).</w:t>
            </w:r>
          </w:p>
          <w:p w14:paraId="52DDA9D0" w14:textId="77777777" w:rsidR="0077366F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методсовета на 2025 – 2026 учебный год.</w:t>
            </w:r>
          </w:p>
          <w:p w14:paraId="1CC8739F" w14:textId="77777777" w:rsidR="0077366F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календарно-тематических планов по предметам. </w:t>
            </w:r>
          </w:p>
          <w:p w14:paraId="5108532F" w14:textId="77777777" w:rsidR="0077366F" w:rsidRPr="001667FE" w:rsidRDefault="0077366F" w:rsidP="00BC2A09">
            <w:pPr>
              <w:rPr>
                <w:rStyle w:val="c3"/>
                <w:rFonts w:eastAsiaTheme="majorEastAsia"/>
                <w:sz w:val="28"/>
                <w:szCs w:val="28"/>
              </w:rPr>
            </w:pPr>
            <w:r>
              <w:rPr>
                <w:rStyle w:val="c3"/>
                <w:rFonts w:eastAsiaTheme="majorEastAsia"/>
                <w:sz w:val="28"/>
                <w:szCs w:val="28"/>
              </w:rPr>
              <w:t>Утверждение рабочих программ</w:t>
            </w:r>
            <w:r w:rsidRPr="001667FE">
              <w:rPr>
                <w:rStyle w:val="c3"/>
                <w:rFonts w:eastAsiaTheme="majorEastAsia"/>
                <w:sz w:val="28"/>
                <w:szCs w:val="28"/>
              </w:rPr>
              <w:t>.</w:t>
            </w:r>
          </w:p>
          <w:p w14:paraId="476C034C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1667FE">
              <w:rPr>
                <w:rStyle w:val="c3"/>
                <w:rFonts w:eastAsiaTheme="majorEastAsia"/>
                <w:sz w:val="28"/>
                <w:szCs w:val="28"/>
              </w:rPr>
              <w:t>Корректировка и утверждение тем самообразования учителей.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08E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</w:tr>
      <w:tr w:rsidR="0077366F" w:rsidRPr="00044116" w14:paraId="25C43B43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FD9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F4D" w14:textId="77777777" w:rsidR="0077366F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i/>
                <w:sz w:val="28"/>
                <w:szCs w:val="28"/>
                <w:u w:val="single"/>
              </w:rPr>
              <w:t xml:space="preserve">Заседание </w:t>
            </w:r>
            <w:r>
              <w:rPr>
                <w:i/>
                <w:sz w:val="28"/>
                <w:szCs w:val="28"/>
                <w:u w:val="single"/>
              </w:rPr>
              <w:t>второ</w:t>
            </w:r>
            <w:r w:rsidRPr="00044116">
              <w:rPr>
                <w:i/>
                <w:sz w:val="28"/>
                <w:szCs w:val="28"/>
                <w:u w:val="single"/>
              </w:rPr>
              <w:t>е.</w:t>
            </w:r>
            <w:r w:rsidRPr="00044116">
              <w:rPr>
                <w:sz w:val="28"/>
                <w:szCs w:val="28"/>
              </w:rPr>
              <w:t xml:space="preserve"> </w:t>
            </w:r>
          </w:p>
          <w:p w14:paraId="523EC665" w14:textId="77777777" w:rsidR="0077366F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5-х классов к обучению на второй ступени обучения.</w:t>
            </w:r>
            <w:r w:rsidRPr="00E50A7F">
              <w:rPr>
                <w:sz w:val="28"/>
                <w:szCs w:val="28"/>
              </w:rPr>
              <w:t xml:space="preserve"> </w:t>
            </w:r>
          </w:p>
          <w:p w14:paraId="4D4E0056" w14:textId="77777777" w:rsidR="0077366F" w:rsidRDefault="0077366F" w:rsidP="00BC2A09">
            <w:pPr>
              <w:rPr>
                <w:iCs/>
                <w:sz w:val="28"/>
                <w:szCs w:val="28"/>
              </w:rPr>
            </w:pPr>
            <w:r w:rsidRPr="00D4665B">
              <w:rPr>
                <w:iCs/>
                <w:sz w:val="28"/>
                <w:szCs w:val="28"/>
              </w:rPr>
              <w:t>Методы выявления деструктивного поведения у подростков в соцсетях и ранние маркеры радикализации.</w:t>
            </w:r>
          </w:p>
          <w:p w14:paraId="446FAF72" w14:textId="77777777" w:rsidR="0077366F" w:rsidRPr="001662FD" w:rsidRDefault="0077366F" w:rsidP="00BC2A0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Методы воспитания культуры межэтнического общения как фактор профилактики экстремизма.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7D7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Ноябрь </w:t>
            </w:r>
          </w:p>
        </w:tc>
      </w:tr>
      <w:tr w:rsidR="0077366F" w:rsidRPr="00044116" w14:paraId="386857A1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501B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2AF" w14:textId="77777777" w:rsidR="0077366F" w:rsidRPr="00044116" w:rsidRDefault="0077366F" w:rsidP="00BC2A09">
            <w:pPr>
              <w:rPr>
                <w:i/>
                <w:sz w:val="28"/>
                <w:szCs w:val="28"/>
                <w:u w:val="single"/>
              </w:rPr>
            </w:pPr>
            <w:r w:rsidRPr="00044116">
              <w:rPr>
                <w:i/>
                <w:sz w:val="28"/>
                <w:szCs w:val="28"/>
                <w:u w:val="single"/>
              </w:rPr>
              <w:t xml:space="preserve">Заседание </w:t>
            </w:r>
            <w:r>
              <w:rPr>
                <w:i/>
                <w:sz w:val="28"/>
                <w:szCs w:val="28"/>
                <w:u w:val="single"/>
              </w:rPr>
              <w:t>треть</w:t>
            </w:r>
            <w:r w:rsidRPr="00044116">
              <w:rPr>
                <w:i/>
                <w:sz w:val="28"/>
                <w:szCs w:val="28"/>
                <w:u w:val="single"/>
              </w:rPr>
              <w:t xml:space="preserve">е </w:t>
            </w:r>
          </w:p>
          <w:p w14:paraId="283BDC8D" w14:textId="77777777" w:rsidR="0077366F" w:rsidRDefault="0077366F" w:rsidP="00BC2A09">
            <w:r w:rsidRPr="00CD312D">
              <w:rPr>
                <w:sz w:val="28"/>
                <w:szCs w:val="28"/>
              </w:rPr>
              <w:t> </w:t>
            </w:r>
            <w:r w:rsidRPr="00551EB2">
              <w:rPr>
                <w:sz w:val="28"/>
                <w:szCs w:val="28"/>
              </w:rPr>
              <w:t>Расширение зоны использования ИКТ в образовательном процессе в условиях введения ФГОС</w:t>
            </w:r>
            <w:r>
              <w:t xml:space="preserve">. </w:t>
            </w:r>
          </w:p>
          <w:p w14:paraId="1B88D30F" w14:textId="77777777" w:rsidR="0077366F" w:rsidRPr="00400632" w:rsidRDefault="0077366F" w:rsidP="00BC2A09">
            <w:pPr>
              <w:rPr>
                <w:sz w:val="28"/>
                <w:szCs w:val="28"/>
              </w:rPr>
            </w:pPr>
            <w:r w:rsidRPr="00CD312D">
              <w:rPr>
                <w:sz w:val="28"/>
                <w:szCs w:val="28"/>
              </w:rPr>
              <w:lastRenderedPageBreak/>
              <w:t>И</w:t>
            </w:r>
            <w:r>
              <w:rPr>
                <w:sz w:val="28"/>
                <w:szCs w:val="28"/>
              </w:rPr>
              <w:t>спользование и</w:t>
            </w:r>
            <w:r w:rsidRPr="00CD312D">
              <w:rPr>
                <w:sz w:val="28"/>
                <w:szCs w:val="28"/>
              </w:rPr>
              <w:t>нтерактивн</w:t>
            </w:r>
            <w:r>
              <w:rPr>
                <w:sz w:val="28"/>
                <w:szCs w:val="28"/>
              </w:rPr>
              <w:t>ой</w:t>
            </w:r>
            <w:r w:rsidRPr="00CD312D">
              <w:rPr>
                <w:sz w:val="28"/>
                <w:szCs w:val="28"/>
              </w:rPr>
              <w:t xml:space="preserve"> панел</w:t>
            </w:r>
            <w:r>
              <w:rPr>
                <w:sz w:val="28"/>
                <w:szCs w:val="28"/>
              </w:rPr>
              <w:t>и</w:t>
            </w:r>
            <w:r w:rsidRPr="00CD312D">
              <w:rPr>
                <w:sz w:val="28"/>
                <w:szCs w:val="28"/>
              </w:rPr>
              <w:t xml:space="preserve"> во внеурочной деятельности и воспитательной работе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503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lastRenderedPageBreak/>
              <w:t xml:space="preserve">Январь </w:t>
            </w:r>
          </w:p>
        </w:tc>
      </w:tr>
      <w:tr w:rsidR="0077366F" w:rsidRPr="00044116" w14:paraId="702FC59A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8ED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2FB" w14:textId="77777777" w:rsidR="0077366F" w:rsidRPr="0044390C" w:rsidRDefault="0077366F" w:rsidP="00BC2A09">
            <w:pPr>
              <w:rPr>
                <w:i/>
                <w:sz w:val="28"/>
                <w:szCs w:val="28"/>
                <w:u w:val="single"/>
              </w:rPr>
            </w:pPr>
            <w:r w:rsidRPr="00044116">
              <w:rPr>
                <w:i/>
                <w:sz w:val="28"/>
                <w:szCs w:val="28"/>
                <w:u w:val="single"/>
              </w:rPr>
              <w:t xml:space="preserve">Заседание </w:t>
            </w:r>
            <w:r>
              <w:rPr>
                <w:i/>
                <w:sz w:val="28"/>
                <w:szCs w:val="28"/>
                <w:u w:val="single"/>
              </w:rPr>
              <w:t>четвертое</w:t>
            </w:r>
          </w:p>
          <w:p w14:paraId="5B8EAA94" w14:textId="77777777" w:rsidR="0077366F" w:rsidRDefault="0077366F" w:rsidP="00BC2A09">
            <w:pPr>
              <w:rPr>
                <w:color w:val="000000"/>
                <w:sz w:val="28"/>
                <w:szCs w:val="28"/>
                <w:lang w:eastAsia="en-US"/>
              </w:rPr>
            </w:pPr>
            <w:r w:rsidRPr="00877E61">
              <w:rPr>
                <w:color w:val="000000"/>
                <w:sz w:val="28"/>
                <w:szCs w:val="28"/>
                <w:lang w:eastAsia="en-US"/>
              </w:rPr>
              <w:t xml:space="preserve">Тема: «Педагогический опыт учителей» </w:t>
            </w:r>
          </w:p>
          <w:p w14:paraId="0B32CFFA" w14:textId="77777777" w:rsidR="0077366F" w:rsidRDefault="0077366F" w:rsidP="00BC2A09">
            <w:pPr>
              <w:ind w:left="432"/>
              <w:rPr>
                <w:color w:val="000000"/>
                <w:sz w:val="28"/>
                <w:szCs w:val="28"/>
                <w:lang w:eastAsia="en-US"/>
              </w:rPr>
            </w:pPr>
            <w:r w:rsidRPr="00877E61">
              <w:rPr>
                <w:color w:val="000000"/>
                <w:sz w:val="28"/>
                <w:szCs w:val="28"/>
                <w:lang w:eastAsia="en-US"/>
              </w:rPr>
              <w:t>Распространение педагогического опыта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о применении интерактивной панели в урочной и внеурочной деятельности.</w:t>
            </w:r>
          </w:p>
          <w:p w14:paraId="376165FD" w14:textId="77777777" w:rsidR="0077366F" w:rsidRDefault="0077366F" w:rsidP="00BC2A0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(творческие отчеты учителей школы)</w:t>
            </w:r>
          </w:p>
          <w:p w14:paraId="2E926F48" w14:textId="77777777" w:rsidR="0077366F" w:rsidRPr="00877E61" w:rsidRDefault="0077366F" w:rsidP="00BC2A09">
            <w:pPr>
              <w:ind w:left="432"/>
              <w:rPr>
                <w:color w:val="000000"/>
                <w:sz w:val="28"/>
                <w:szCs w:val="28"/>
                <w:lang w:eastAsia="en-US"/>
              </w:rPr>
            </w:pPr>
            <w:r w:rsidRPr="00877E61">
              <w:rPr>
                <w:color w:val="000000"/>
                <w:sz w:val="28"/>
                <w:szCs w:val="28"/>
                <w:lang w:eastAsia="en-US"/>
              </w:rPr>
              <w:t>Итоги районных предметных олимпиад школьников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4DD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</w:t>
            </w:r>
          </w:p>
        </w:tc>
      </w:tr>
      <w:tr w:rsidR="0077366F" w:rsidRPr="00044116" w14:paraId="2719F5C8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48C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597" w14:textId="77777777" w:rsidR="0077366F" w:rsidRPr="00044116" w:rsidRDefault="0077366F" w:rsidP="00BC2A09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Заседание пя</w:t>
            </w:r>
            <w:r w:rsidRPr="00044116">
              <w:rPr>
                <w:i/>
                <w:sz w:val="28"/>
                <w:szCs w:val="28"/>
                <w:u w:val="single"/>
              </w:rPr>
              <w:t xml:space="preserve">тое </w:t>
            </w:r>
          </w:p>
          <w:p w14:paraId="7E08D687" w14:textId="77777777" w:rsidR="0077366F" w:rsidRPr="00FC38DC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Выполнение учебных программ. Планирование работы на год. </w:t>
            </w:r>
          </w:p>
          <w:p w14:paraId="341AED7C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Проведение итоговой аттестации обучающихся.</w:t>
            </w:r>
          </w:p>
          <w:p w14:paraId="08156C04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Pr="00044116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 xml:space="preserve">методсовета за 2025 – 2026 </w:t>
            </w:r>
            <w:r w:rsidRPr="00044116">
              <w:rPr>
                <w:sz w:val="28"/>
                <w:szCs w:val="28"/>
              </w:rPr>
              <w:t>учебный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13F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Май </w:t>
            </w:r>
          </w:p>
        </w:tc>
      </w:tr>
      <w:tr w:rsidR="0077366F" w:rsidRPr="00044116" w14:paraId="171D841C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F9B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EC1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Организация проведения </w:t>
            </w:r>
            <w:proofErr w:type="spellStart"/>
            <w:proofErr w:type="gramStart"/>
            <w:r w:rsidRPr="00044116">
              <w:rPr>
                <w:sz w:val="28"/>
                <w:szCs w:val="28"/>
              </w:rPr>
              <w:t>срезовых</w:t>
            </w:r>
            <w:proofErr w:type="spellEnd"/>
            <w:r w:rsidRPr="00044116">
              <w:rPr>
                <w:sz w:val="28"/>
                <w:szCs w:val="28"/>
              </w:rPr>
              <w:t xml:space="preserve">  контрольных</w:t>
            </w:r>
            <w:proofErr w:type="gramEnd"/>
            <w:r w:rsidRPr="00044116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CF5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 2 раза в год</w:t>
            </w:r>
          </w:p>
        </w:tc>
      </w:tr>
      <w:tr w:rsidR="0077366F" w:rsidRPr="00044116" w14:paraId="7387147E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872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90B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Организация работы по повышению педагогического мастерства учителей:</w:t>
            </w:r>
          </w:p>
          <w:p w14:paraId="0ECB5FF6" w14:textId="77777777" w:rsidR="0077366F" w:rsidRPr="00044116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Организация работы учителей над темами самообразования;</w:t>
            </w:r>
          </w:p>
          <w:p w14:paraId="2B2D289A" w14:textId="77777777" w:rsidR="0077366F" w:rsidRPr="00044116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Курсовая подготовка учителей;</w:t>
            </w:r>
          </w:p>
          <w:p w14:paraId="7E7B5350" w14:textId="77777777" w:rsidR="0077366F" w:rsidRPr="00044116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Проведение школьных семинаров; </w:t>
            </w:r>
          </w:p>
          <w:p w14:paraId="5C382D2E" w14:textId="77777777" w:rsidR="0077366F" w:rsidRPr="00FC38DC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 xml:space="preserve">Посещение школьных и городских, </w:t>
            </w:r>
            <w:proofErr w:type="gramStart"/>
            <w:r w:rsidRPr="00044116">
              <w:rPr>
                <w:sz w:val="28"/>
                <w:szCs w:val="28"/>
              </w:rPr>
              <w:t>областных  семинаров</w:t>
            </w:r>
            <w:proofErr w:type="gramEnd"/>
            <w:r w:rsidRPr="00044116">
              <w:rPr>
                <w:sz w:val="28"/>
                <w:szCs w:val="28"/>
              </w:rPr>
              <w:t>, «круглых столов», педсоветов;</w:t>
            </w:r>
          </w:p>
          <w:p w14:paraId="722A2722" w14:textId="77777777" w:rsidR="0077366F" w:rsidRPr="00044116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44116">
              <w:rPr>
                <w:sz w:val="28"/>
                <w:szCs w:val="28"/>
              </w:rPr>
              <w:t>Взаимопосещение</w:t>
            </w:r>
            <w:proofErr w:type="spellEnd"/>
            <w:r w:rsidRPr="00044116">
              <w:rPr>
                <w:sz w:val="28"/>
                <w:szCs w:val="28"/>
              </w:rPr>
              <w:t xml:space="preserve"> уроков;</w:t>
            </w:r>
          </w:p>
          <w:p w14:paraId="562C32FE" w14:textId="77777777" w:rsidR="0077366F" w:rsidRPr="00044116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Предметные недели;</w:t>
            </w:r>
          </w:p>
          <w:p w14:paraId="78AD2CFC" w14:textId="77777777" w:rsidR="0077366F" w:rsidRPr="00044116" w:rsidRDefault="0077366F" w:rsidP="00BC2A0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Обобщение педагогического опыта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346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В течение года</w:t>
            </w:r>
          </w:p>
        </w:tc>
      </w:tr>
      <w:tr w:rsidR="0077366F" w:rsidRPr="00044116" w14:paraId="2CDA44E1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B3B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7D1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Организация и проведение мониторинга по плану школы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4F1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В течение года</w:t>
            </w:r>
          </w:p>
        </w:tc>
      </w:tr>
      <w:tr w:rsidR="0077366F" w:rsidRPr="00044116" w14:paraId="4F6ACBD3" w14:textId="77777777" w:rsidTr="00BC2A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F79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44116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696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Проведение подготовительной работы по подготовке к аттестации педагогических кадров</w:t>
            </w:r>
            <w:r>
              <w:rPr>
                <w:sz w:val="28"/>
                <w:szCs w:val="28"/>
              </w:rPr>
              <w:t xml:space="preserve"> в 2026 – 2027 учебном году.</w:t>
            </w:r>
            <w:r w:rsidRPr="0004411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4" w14:textId="77777777" w:rsidR="0077366F" w:rsidRPr="00044116" w:rsidRDefault="0077366F" w:rsidP="00BC2A09">
            <w:pPr>
              <w:rPr>
                <w:sz w:val="28"/>
                <w:szCs w:val="28"/>
              </w:rPr>
            </w:pPr>
            <w:r w:rsidRPr="00044116">
              <w:rPr>
                <w:sz w:val="28"/>
                <w:szCs w:val="28"/>
              </w:rPr>
              <w:t>апрель - май</w:t>
            </w:r>
          </w:p>
        </w:tc>
      </w:tr>
    </w:tbl>
    <w:p w14:paraId="4F1A3A7D" w14:textId="77777777" w:rsidR="0077366F" w:rsidRDefault="0077366F" w:rsidP="0077366F">
      <w:pPr>
        <w:pStyle w:val="a7"/>
        <w:tabs>
          <w:tab w:val="left" w:pos="5621"/>
        </w:tabs>
        <w:ind w:left="717"/>
        <w:jc w:val="center"/>
        <w:rPr>
          <w:b/>
          <w:sz w:val="28"/>
          <w:szCs w:val="28"/>
        </w:rPr>
      </w:pPr>
    </w:p>
    <w:p w14:paraId="3C42A946" w14:textId="77777777" w:rsidR="0077366F" w:rsidRDefault="0077366F" w:rsidP="0077366F">
      <w:pPr>
        <w:pStyle w:val="a7"/>
        <w:tabs>
          <w:tab w:val="left" w:pos="5621"/>
        </w:tabs>
        <w:ind w:left="717"/>
        <w:jc w:val="center"/>
        <w:rPr>
          <w:b/>
          <w:sz w:val="28"/>
          <w:szCs w:val="28"/>
        </w:rPr>
      </w:pPr>
    </w:p>
    <w:p w14:paraId="6464B06E" w14:textId="77777777" w:rsidR="0077366F" w:rsidRDefault="0077366F" w:rsidP="0077366F">
      <w:pPr>
        <w:pStyle w:val="a7"/>
        <w:tabs>
          <w:tab w:val="left" w:pos="5621"/>
        </w:tabs>
        <w:ind w:left="717"/>
        <w:jc w:val="center"/>
        <w:rPr>
          <w:b/>
          <w:sz w:val="28"/>
          <w:szCs w:val="28"/>
        </w:rPr>
      </w:pPr>
    </w:p>
    <w:p w14:paraId="05D1492D" w14:textId="77777777" w:rsidR="0077366F" w:rsidRDefault="0077366F" w:rsidP="0077366F">
      <w:pPr>
        <w:pStyle w:val="a7"/>
        <w:tabs>
          <w:tab w:val="left" w:pos="5621"/>
        </w:tabs>
        <w:ind w:left="717"/>
        <w:rPr>
          <w:b/>
          <w:color w:val="000000"/>
        </w:rPr>
      </w:pPr>
    </w:p>
    <w:p w14:paraId="48F0F553" w14:textId="77777777" w:rsidR="0077366F" w:rsidRDefault="0077366F" w:rsidP="0077366F">
      <w:pPr>
        <w:pStyle w:val="a7"/>
        <w:tabs>
          <w:tab w:val="left" w:pos="5621"/>
        </w:tabs>
        <w:ind w:left="717"/>
        <w:rPr>
          <w:b/>
          <w:color w:val="000000"/>
        </w:rPr>
      </w:pPr>
    </w:p>
    <w:p w14:paraId="5F0050E9" w14:textId="77777777" w:rsidR="0077366F" w:rsidRDefault="0077366F" w:rsidP="0077366F">
      <w:pPr>
        <w:pStyle w:val="a7"/>
        <w:tabs>
          <w:tab w:val="left" w:pos="5621"/>
        </w:tabs>
        <w:ind w:left="717"/>
        <w:rPr>
          <w:b/>
          <w:color w:val="000000"/>
        </w:rPr>
      </w:pPr>
    </w:p>
    <w:p w14:paraId="2A2CD9BB" w14:textId="77777777" w:rsidR="0077366F" w:rsidRDefault="0077366F" w:rsidP="0077366F">
      <w:pPr>
        <w:pStyle w:val="a7"/>
        <w:tabs>
          <w:tab w:val="left" w:pos="5621"/>
        </w:tabs>
        <w:ind w:left="717"/>
        <w:rPr>
          <w:b/>
          <w:color w:val="000000"/>
        </w:rPr>
      </w:pPr>
    </w:p>
    <w:p w14:paraId="63305B86" w14:textId="77777777" w:rsidR="008631FC" w:rsidRDefault="008631FC"/>
    <w:sectPr w:rsidR="008631FC" w:rsidSect="006516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3F56"/>
    <w:multiLevelType w:val="hybridMultilevel"/>
    <w:tmpl w:val="FE302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6F"/>
    <w:rsid w:val="003B5ECB"/>
    <w:rsid w:val="0065160A"/>
    <w:rsid w:val="006574F9"/>
    <w:rsid w:val="00754F29"/>
    <w:rsid w:val="0077366F"/>
    <w:rsid w:val="00827FA6"/>
    <w:rsid w:val="008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A775"/>
  <w15:chartTrackingRefBased/>
  <w15:docId w15:val="{D3F36F7E-74D1-4177-AC18-2E82C983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6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6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66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66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6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6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66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7366F"/>
    <w:rPr>
      <w:b/>
      <w:bCs/>
      <w:smallCaps/>
      <w:color w:val="2E74B5" w:themeColor="accent1" w:themeShade="BF"/>
      <w:spacing w:val="5"/>
    </w:rPr>
  </w:style>
  <w:style w:type="character" w:customStyle="1" w:styleId="c3">
    <w:name w:val="c3"/>
    <w:basedOn w:val="a0"/>
    <w:rsid w:val="0077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2</cp:revision>
  <dcterms:created xsi:type="dcterms:W3CDTF">2026-04-14T07:44:00Z</dcterms:created>
  <dcterms:modified xsi:type="dcterms:W3CDTF">2026-04-14T07:44:00Z</dcterms:modified>
</cp:coreProperties>
</file>